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8ECA9" w14:textId="0261F8C2" w:rsidR="00F12C76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В понедельник, 4 января 2021 года, на территории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состоялось тожественное открытие обновленного детского парка (ул. 50-лет ВЛКСМ).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Почетными гостями мероприятия стали начальник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- Главный государственный жилищный инспектор Пензенской области Инна Левченко, глава администрации Башмаковского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Надежда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Селемнева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другие представители власти.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Проектировщики постарались учесть интересы населения разных возрастных групп. Так, на территории парка размещены многофункциональное спортивное поле со специальным безопасным покрытием, детский городок и малые архитектурные формы, предусмотрена зона отдыха для пожилых людей с лавочками и столиками для игр в шахматы и шашки.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Кроме того, в ходе благоустройства данного общественного пространства проведены работы по обустройству пешеходных дорожек и дополнительно установлено наружное освещение.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Торжественное мероприятие сопровождалось театрализованным представлением, которое организовали сотрудники районного дома творчества и работники районного дома культуры.</w:t>
      </w:r>
    </w:p>
    <w:p w14:paraId="0390D650" w14:textId="667A7881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36DDB9A" w14:textId="288E58F8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7F7FA82" w14:textId="7F5233F3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F9FF2AF" w14:textId="0BAB418E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Согласно поручению Губернатора Пензенской области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И.А.Белозерцева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 понедельник, 4 января, Башмаковский район посетила Инна Левченко, начальник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- Главный государственный жилищный инспектор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В ходе визита Инна Николаевна встретилась с главой администрации Башмаковского района Тамарой Анатольевной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Во время рабочей встречи были обсуждены вопросы благоустройства населённых пунктов района, обеспечения безопасности водителей, пассажиров и пешеходов на дорогах в зимний период, организации профилактической работы по обеспечению пожарной безопасности, занятости несовершеннолетних в период Новогодних и Рождественских праздников, работы с многодетными семьями, одиноко проживающими престарелыми гражданами и социально неблагополучными гражданами. Тамара Анатольевна рассказала о системе взаимодействия между всеми службами, обеспечивающими решение вопросов жизнедеятельности населения.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Затем рабочая группа во главе с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Т.А. посетила праздничное мероприятие «Праздник в детском парке» в детском парке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ул. 50-лет ВЛКСМ, хоккейную коробку на стадионе «Газовик»,  ФОК «Родник», спортивную школу, музыкальную школу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Башмаково, объекты образования и культуры с.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Кандиевка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Кандиевского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сельсовета, с. Высокое и п. Дружный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Высокинского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сельсовета.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посещения населенных пунктов Башмаковского района Инна Николаевна отметила слаженную работу всех коммунальных служб, а также органов местного самоуправления, направленных на профилактику правонарушений.</w:t>
      </w:r>
    </w:p>
    <w:p w14:paraId="43FEA40D" w14:textId="1AE85ACB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EEFEFF1" w14:textId="35D4D45B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0E37ECD" w14:textId="72844CD8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884FA85" w14:textId="4DA68D0B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07.01.2021 </w:t>
      </w:r>
      <w:r>
        <w:rPr>
          <w:rFonts w:ascii="clear_sans_lightregular" w:hAnsi="clear_sans_lightregular"/>
          <w:color w:val="000000"/>
          <w:shd w:val="clear" w:color="auto" w:fill="FFFFFF"/>
        </w:rPr>
        <w:t>Уважаемые жители Башмаковского района!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От всей души поздравляю вас со светлым и радостным православным праздником Рождеством Христовым – великим праздником веры и любви, милосердия и мира!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Празднуя Рождество, мы не только отдаём дань богатейшей традиции христианства, но и обращаемся к своей истории, к своим духовным корням, непреходящим человеческим ценностям. Именно духовность во все времена укрепляла волю народа и вдохновляла его на победы и созидательный труд, сплачивая вокруг идеи благосостояния каждого члена общества во имя процветания всей страны.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Каждое Рождество мы ждём с нетерпением и надеждой, как светлый и радостный праздник, и готовы поделиться этой радостью, поздравлениями и подарками со всеми, кто нас окружает, проявить заботу, любовь и милосердие.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Искренне желаю вам мира, здоровья и добра. Убеждена, что предстоящий год станет годом доверия, взаимопонимания и стабильности.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Пусть праздник Рождества Христова принесёт в каждый дом мир и достаток, покой и терпение, счастье и радость!</w:t>
      </w:r>
    </w:p>
    <w:p w14:paraId="097DAB94" w14:textId="352BF24E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1FB743F" w14:textId="56A793E4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5E1672B" w14:textId="633FD88D" w:rsidR="00B8749A" w:rsidRDefault="00B8749A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36383D9" w14:textId="77777777" w:rsidR="00B8749A" w:rsidRDefault="00B8749A" w:rsidP="006C0B77">
      <w:pPr>
        <w:spacing w:after="0"/>
        <w:ind w:firstLine="709"/>
        <w:jc w:val="both"/>
      </w:pPr>
    </w:p>
    <w:sectPr w:rsidR="00B8749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49A"/>
    <w:rsid w:val="006C0B77"/>
    <w:rsid w:val="008242FF"/>
    <w:rsid w:val="00870751"/>
    <w:rsid w:val="00922C48"/>
    <w:rsid w:val="00B8749A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45AF"/>
  <w15:chartTrackingRefBased/>
  <w15:docId w15:val="{99DF1320-D925-4125-934D-BE2D16F2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2021-01-12T06:49:00Z</dcterms:created>
  <dcterms:modified xsi:type="dcterms:W3CDTF">2021-01-12T06:53:00Z</dcterms:modified>
</cp:coreProperties>
</file>