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039E1" w14:textId="566377AE" w:rsidR="00F12C76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bookmarkStart w:id="0" w:name="_GoBack"/>
      <w:bookmarkEnd w:id="0"/>
      <w:r>
        <w:rPr>
          <w:rFonts w:ascii="clear_sans_lightregular" w:hAnsi="clear_sans_lightregular"/>
          <w:color w:val="000000"/>
          <w:shd w:val="clear" w:color="auto" w:fill="FFFFFF"/>
        </w:rPr>
        <w:t xml:space="preserve">В понедельник, 19 октября, в администрации Башмаковского района состоялось планерное совещание под руководством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главы администрации Башмаковского района Валерия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 На совещании присутствовали заместители главы администрации и начальники отделов администрации Башмаковского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Основным вопросом повестки дня стало исполнение программных мероприятий по программам «Комплексное развитие сельских территорий» на 2021 год, иммунизация населения против гриппа, благоустройство территорий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текущую неделю определены вопросы и задачи, даны поручения ответственным исполнителям по направлениям деятельности.</w:t>
      </w:r>
    </w:p>
    <w:p w14:paraId="40F33623" w14:textId="4D70B415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7B95B86" w14:textId="1CF911FA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A3365AF" w14:textId="40D0B773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21A9E8E" w14:textId="72417703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47FAE97" w14:textId="4D562FA4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19 октября состоялось совещание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главы администрации Башмаковского района Валерия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по вопросам реализации мероприятий программы «Комплексного развития сельских территорий».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Целью которой является повышение качества жизни людей, которые живут и трудятся в сельской местности. Достижение запланированных целей программы направлено на повышение качества жизни.</w:t>
      </w:r>
    </w:p>
    <w:p w14:paraId="7E6E7F97" w14:textId="7021BBF7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934D329" w14:textId="5A95C367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E763BC2" w14:textId="3F22DF14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22.10.2020 </w:t>
      </w:r>
      <w:r>
        <w:rPr>
          <w:rFonts w:ascii="clear_sans_lightregular" w:hAnsi="clear_sans_lightregular"/>
          <w:color w:val="000000"/>
          <w:shd w:val="clear" w:color="auto" w:fill="FFFFFF"/>
        </w:rPr>
        <w:t>В администрации Башмаковского района состоялось рабочее совещание по вопросу организации сбора ТБО на территории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На совещании присутствовали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главы администрации района Валерий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, представитель регионального оператора по обращению с ТКО ООО "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Экопром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" Олег Малов, главы администраций сельсоветов района, ответственные лица.</w:t>
      </w:r>
    </w:p>
    <w:p w14:paraId="37D4D643" w14:textId="7B2C9391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8260999" w14:textId="664B3062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D8C1EE7" w14:textId="338A7510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1B9A514" w14:textId="2E09E213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главы администрации Башмаковского района Валерий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принял участие в работе еженедельного совещания в режиме видеоконференцсвязи.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совещания были рассмотрены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1. Отопительный период 2020-2021 гг. на территории муниципальных образований и городских округов.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2. Реализация муниципальными образованиями области приоритетного проекта «Формирование комфортной городской среды» в 2020 году.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3. Участие муниципальных образований в 2020 году в реализации мероприятий «Чистая вода», «Совершенствование систем наружного </w:t>
      </w: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освещения».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4. Участие муниципальных образований в 2021 году в реализации мероприятий «Чистая вода», «Совершенствование систем наружного освещения», приоритетного проекта «Формирование комфортной городской среды».</w:t>
      </w:r>
    </w:p>
    <w:p w14:paraId="4C32BBBB" w14:textId="5158E40D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A31AEDF" w14:textId="3F0E8D49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C4EEF0E" w14:textId="6B35B524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67303BE" w14:textId="0563459A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C71D38D" w14:textId="77777777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E48E33B" w14:textId="009FACB4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>Сессия Собрания представителей Башмаковского района состоялась 23 октября 2020 года.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 работе сессии приняли участие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и.о.главы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администрации Башмаковского района Валерий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Глава Башмаковского района Сергей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Гудожников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, депутаты, заместитель прокурора Башмаковского района Юлия Лаврова, должностные лица, представители общественных организаций.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сессии депутаты рассмотрели следующие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1. Об утверждении структуры администрации Башмаковского района Пензенской области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2. О внесении изменений в Порядок расчета арендной платы за пользование муниципальным имуществом Башмаковского района, утвержденный решением Собрания представителей Башмаковского района №232-49/1 от 26.12.2005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3. О приеме имущества из собственности Пензенской области в собственность муниципального образования Башмаковского района Пензенской области.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4. О внесении изменений в решение Собрания представителей Башмаковского района Пензенской области от 23.08.2016 №561-61/3 «Об установлении дополнительных мер социальной поддержки обучающимся муниципальных общеобразовательных учреждений Башмаковского района Пензенской области при организации питания» (с последующими изменениями)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5. О внесении изменений в Положение о системе оплаты труда работников муниципальных учреждений образования Башмаковского района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Пензенской области, утвержденное решением Собрания представителей Башмаковского района от 22.05.2012 года № 26-4/3 (с последующими изменениями)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6.  О внесении изменений в Положения о системе оплаты труда работников муниципальных казенных учреждений, подведомственных отделу образования Башмаковского района, утвержденные решением Собрания представителей Башмаковского района от 29.10.2019 № 281-31/4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7. О внесении изменений в Положение о системе оплаты труда работников муниципальных учреждений социальной защиты населения Башмаковского района Пензенской области, утвержденное решением Собрания представителей Башмаковского района от 24.02.2009 № 289-32/2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8. О внесении изменений в Положение о бюджетном процессе в Башмаковском районе Пензенской области, утвержденного решением Собрания представителей Башмаковского района Пензенской области от 27.10.2010 №519-53/2 (с последующими изменениями)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9. Об исполнении бюджета Башмаковского района Пензенской области за 9 месяцев 2020 года</w:t>
      </w:r>
    </w:p>
    <w:p w14:paraId="08B13861" w14:textId="11CCA38E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2AB340B" w14:textId="2CF88E0F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66EA1A6" w14:textId="6D3C5317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E4C87E0" w14:textId="19057338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121F2D4" w14:textId="0E6D6D6F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70BFA91" w14:textId="77777777" w:rsidR="0042454C" w:rsidRDefault="0042454C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8946892" w14:textId="7A59EBC9" w:rsidR="0042454C" w:rsidRDefault="0042454C" w:rsidP="006C0B77">
      <w:pPr>
        <w:spacing w:after="0"/>
        <w:ind w:firstLine="709"/>
        <w:jc w:val="both"/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23 октября 2020 года, под председательством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. главы администрации Башмаковского района В.Е.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состоялось заседание оперативного штаба при администрации Башмаковского района по профилактике распространения коронавирусной инфекции. В ходе заседания были рассмотрены вопросы эпидемиологической ситуации на территории Башмаковского района, усиления работы по борьбе с коронавирусной инфекцией в районе, организации и проведения мероприятий по предупреждению распространения COVID-19, осуществления мониторинга соблюдения гражданами масочного режима в общественных местах, усиления работы по информационно - разъяснительной работе среди населения по соблюдению ограничений в период режима повышенной готовности.</w:t>
      </w:r>
    </w:p>
    <w:sectPr w:rsidR="0042454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lear_sans_light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4C"/>
    <w:rsid w:val="0042454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1757"/>
  <w15:chartTrackingRefBased/>
  <w15:docId w15:val="{35FBB6FF-0DEA-4CD3-A413-B1B0729B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</dc:creator>
  <cp:keywords/>
  <dc:description/>
  <cp:lastModifiedBy>Наталья Александровна</cp:lastModifiedBy>
  <cp:revision>1</cp:revision>
  <dcterms:created xsi:type="dcterms:W3CDTF">2020-10-27T11:16:00Z</dcterms:created>
  <dcterms:modified xsi:type="dcterms:W3CDTF">2020-10-27T11:21:00Z</dcterms:modified>
</cp:coreProperties>
</file>