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5201B" w14:textId="14B67210" w:rsidR="00F12C76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 xml:space="preserve">В понедельник, 07 сентября, в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состоялось планерное совещание под руководством главы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На совещании присутствовали заместители главы администрации и начальники отделов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района, главы администраций сельских поселений.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Основным вопросом повестки дня стало исполнение программных мероприятий по программам «Комплексное развитие сельских территорий», иммунизация населения против гриппа.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Также собравшиеся обсудили вопрос по благоустройству территорий района.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На текущую неделю определен круг приоритетных вопросов и задач, даны поручения ответственным исполнителям по направлениям деятельности.</w:t>
      </w:r>
    </w:p>
    <w:p w14:paraId="364286E3" w14:textId="313D7959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E651EBB" w14:textId="2858A5C8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BDCA5D2" w14:textId="2771F552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В понедельник, 7 сентября  2020 года,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Анатольевна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совместно с депутатом Государственной Думы РФ Иваном Ивановичем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Фирюлиным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встретились с представителями общественных организаций и объединений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района, депутатским корпусом, главами муниципальных образований района, руководителями организаций предприятий, учреждений, представителями бизнеса. В ходе встречи обсуждались вопросы социально-экономического развития района и организации голосования 13 сентября с соблюдением всех мер безопасности.</w:t>
      </w:r>
    </w:p>
    <w:p w14:paraId="59DD1438" w14:textId="115D827C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B63963A" w14:textId="46871E57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8A3BF54" w14:textId="4CEFDD8B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9130A25" w14:textId="5A78EF7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C870FF4" w14:textId="55F3E708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7 сентября 2020 года глава администрации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совместно с депутатом Государственной Думы РФ Иваном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Фирюлиным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посетили муниципальные образования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района: Знаменский сельсовет,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Высокинский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сельсовет, Шереметьевский сельсовет, Алексеевский сельсовет. Тамара Анатольевна проверила готовность избирательных участков к проведению единого дня голосования с соблюдением всех мер безопасности избирателей и членов участковых комиссий.</w:t>
      </w:r>
    </w:p>
    <w:p w14:paraId="08F30C5B" w14:textId="6F2DA87E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5A5D4C5" w14:textId="05E07218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E85C51C" w14:textId="3CE7741A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65DD460" w14:textId="28A932EE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E1395F2" w14:textId="4C665EB6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08 сентября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личный прием граждан. На приём обратились </w:t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 xml:space="preserve">жители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Темой обращения стали вопросы предоставления жилья и установка детской площадки. По темам обращения даны подробные разъяснения в рамках действующего законодательства.</w:t>
      </w:r>
    </w:p>
    <w:p w14:paraId="0E4C3EB1" w14:textId="1E0DC639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17A3BD9" w14:textId="19569DB8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AED63ED" w14:textId="701F4AE5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B891E30" w14:textId="5657FFF6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9036932" w14:textId="62E75B0F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09D3B9E" w14:textId="0B050F31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C2488C4" w14:textId="3920EDF6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Молодая семья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Мешковых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из села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Никульевка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получила Губернаторский жилищный сертификат на сумму 328 тысяч рублей.  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района Т.А.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поздравила молодую семью со значительным событием в их жизни и пожелала благополучного и своевременного освоения средств, еще рождения детей, процветания.    </w:t>
      </w:r>
    </w:p>
    <w:p w14:paraId="3F55CB7C" w14:textId="596C3B12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8231861" w14:textId="656AF7DC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3B39CB8" w14:textId="2C902AF7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1CD23B1" w14:textId="25DF0E9A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93FE07D" w14:textId="2294249B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84D1844" w14:textId="42B8C730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ответственные лица провели встречу с жителями улиц Солнечная 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Е.Базденкова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, участвующих в программе «Комплексное развитие сельских территорий», по вопросу размещения детской игровой площадки.</w:t>
      </w:r>
    </w:p>
    <w:p w14:paraId="45BE4172" w14:textId="2EE1976B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F7AB805" w14:textId="41F24A9E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7256F16" w14:textId="422350BF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FDD7A3D" w14:textId="4EA7619B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6586349" w14:textId="07E5912F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CFF6B41" w14:textId="32FDC8E9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9 сентября 2020 года территориальная избирательная комиссия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провела обучающий семинар в зале заседаний  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с председателями, заместителями и секретарями участковых избирательных комиссий по вопросам подготовки и проведения выборов в единый день голосования 13 сентября 2020 года. В семинаре приняли участие: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представители Ростелекома и полиции. В ходе семинара были рассмотрены вопросы: соблюдение санитарно-гигиенических требований на избирательном участке, в том числе при проведении голосования вне помещения, организация и проведение досрочного голосования. Участковые избирательные комиссии получили </w:t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избирательные бюллетени для голосования на выборах Губернатора Пензенской области и дополнительных выборах депутатов Государственной Думы Федерального Собрания Российской Федерации седьмого созыва.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Всем участковым комиссиям были переданы средства индивидуальной защиты: одноразовые перчатки, одноразовые защитные маски и дезинфицирующие средства.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Членам участковых избирательных комиссий были вручены Почетная грамота Губернатора Пензенской области и Благодарности Избирательной комиссии Пензенской области.</w:t>
      </w:r>
    </w:p>
    <w:p w14:paraId="4D115EB2" w14:textId="2E6ABA8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F822A5A" w14:textId="4F9F94B6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818F80A" w14:textId="30F05D05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02D43F0" w14:textId="33940DBA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1DF739C" w14:textId="1D2F2B7B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ответственные лица приняли участие в работе совещания Губернатора Пензенской области И.А. Белозерцева в режиме видеоконференции.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совещания рассматривались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1. «О готовности избирательных комиссий и органов местного самоуправления Пензенской области к единому дню голосования».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2. «О работе общеобразовательных организаций Пензенской области и организации занятости детей в период проведения голосования 11-14 сентября 2020 года».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3. «О мерах по обеспечению соблюдения рекомендаций Роспотребнадзора по организации работы избирательных участков в период проведения голосования на территории Пензенской области 11-14 сентября 2020 года в условиях сохранения рисков распространения COVID-19».</w:t>
      </w:r>
    </w:p>
    <w:p w14:paraId="35A3D012" w14:textId="687219D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C55CB4E" w14:textId="026561C1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663EAAE" w14:textId="422EC637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77714E0" w14:textId="4E6884F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AC16B98" w14:textId="09496FBA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14FED50" w14:textId="77777777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37A8490" w14:textId="0A016590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10.09.2020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рабочее совещание с ответственными лицами по вопросу социально-экономического развития района.</w:t>
      </w:r>
    </w:p>
    <w:p w14:paraId="72A1F257" w14:textId="49DAFA2D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0BC72E0" w14:textId="088FF61C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5E15808" w14:textId="00FAE5CE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44EBA79" w14:textId="4B5474FF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2193318" w14:textId="787AD9BF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В территориальном отделе ЗАГС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состоялось чествование супружеских пар, которые в этом году отмечают золотой юбилей супружеской жизни.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 xml:space="preserve">Присутствующих поздравили 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председатель местного отделения «Союза женщин России» Галина Львова и начальник отдела ЗАГС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Ольга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Бгатова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«Вы прожили вместе 50 лет, воспитали достойных детей и внуков, вы пример для подражания нашей молодежи, низкий вам поклон», - добавила Тамара Анатольевна.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Семьям юбилярам были вручены приветственные адреса Главы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Благодарственные письма «Союза женщин России» Галины Львовой и Благодарственные письма Губернатора Пензенской области Ивана Белозерцева золотым юбилярам вручила Ольга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Бгатова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, также были вручены цветы и подарки.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Праздничный концерт подготовили работники музыкальной школы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</w:p>
    <w:p w14:paraId="1C007FD5" w14:textId="5A34C33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5317DE7" w14:textId="46B7E2DB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786C088" w14:textId="2794D422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39AF512" w14:textId="3AB8696A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FB0D1FC" w14:textId="4D749F8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E18652C" w14:textId="79D0ED1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рабочую встречу с представителями проектной организации архитектурного бюро «Вещь».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встречи рассматривался вопрос изготовления дизайнерского проекта по программе «Комфортная городская среда» на 2021-2022гг.</w:t>
      </w:r>
    </w:p>
    <w:p w14:paraId="5F24122C" w14:textId="05DA1035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9AC7C26" w14:textId="09238ECE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42A35E0" w14:textId="52619F53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62A21E6" w14:textId="196339DE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EAFADCD" w14:textId="04AB5523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BEDD404" w14:textId="2DEB6F0D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C101825" w14:textId="6DFE1E4A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11.09.2020 </w:t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приняла участие в голосовании в Единый день голосования.</w:t>
      </w:r>
    </w:p>
    <w:p w14:paraId="48DCEAA7" w14:textId="5E22E68D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BF39FE9" w14:textId="4C4AB50A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9102329" w14:textId="2B21D6A1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C33A632" w14:textId="747B9F7B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5A23149" w14:textId="79374226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прием предпринимателей по личным вопросам. Все вопросы взяты на контроль.</w:t>
      </w:r>
    </w:p>
    <w:p w14:paraId="57F1A50A" w14:textId="6C554693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E815C5B" w14:textId="63C0D8B6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846AD28" w14:textId="4A6DDF1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7413CC5E" w14:textId="369424A4" w:rsidR="000551BE" w:rsidRDefault="000551BE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C4E7008" w14:textId="4F13FC40" w:rsidR="000551BE" w:rsidRDefault="000551BE" w:rsidP="006C0B77">
      <w:pPr>
        <w:spacing w:after="0"/>
        <w:ind w:firstLine="709"/>
        <w:jc w:val="both"/>
      </w:pP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 xml:space="preserve">Глава администрации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Башмаковского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района Тамара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провела встречу с представителем ГТРК «Пенза» Владимиром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Тиньгаевым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В ходе встречи обсудили вопросы по благоустройству территории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р.п.Башмаково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по программе «Комфортная городская среда».</w:t>
      </w:r>
    </w:p>
    <w:sectPr w:rsidR="000551B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1BE"/>
    <w:rsid w:val="000551BE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52B2"/>
  <w15:chartTrackingRefBased/>
  <w15:docId w15:val="{0F15DB6F-3335-4E84-A931-243F936E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982</Words>
  <Characters>5599</Characters>
  <Application>Microsoft Office Word</Application>
  <DocSecurity>0</DocSecurity>
  <Lines>46</Lines>
  <Paragraphs>13</Paragraphs>
  <ScaleCrop>false</ScaleCrop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2020-09-14T08:33:00Z</dcterms:created>
  <dcterms:modified xsi:type="dcterms:W3CDTF">2020-09-14T08:43:00Z</dcterms:modified>
</cp:coreProperties>
</file>